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E82B6" w14:textId="027F6635" w:rsidR="00183371" w:rsidRDefault="00183371" w:rsidP="00E73F50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val="de-DE"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val="de-DE" w:eastAsia="ja-JP" w:bidi="fa-IR"/>
          <w14:ligatures w14:val="none"/>
        </w:rPr>
        <w:t>ALL.</w:t>
      </w:r>
      <w:r w:rsidR="009B5EE5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r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val="de-DE" w:eastAsia="ja-JP" w:bidi="fa-IR"/>
          <w14:ligatures w14:val="none"/>
        </w:rPr>
        <w:t>1</w:t>
      </w:r>
      <w:r w:rsidR="00E73F50" w:rsidRPr="00E73F50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val="de-DE" w:eastAsia="ja-JP" w:bidi="fa-IR"/>
          <w14:ligatures w14:val="none"/>
        </w:rPr>
        <w:t xml:space="preserve">  </w:t>
      </w:r>
    </w:p>
    <w:p w14:paraId="1893DA28" w14:textId="252458C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b/>
          <w:color w:val="000000"/>
          <w:kern w:val="3"/>
          <w:sz w:val="24"/>
          <w:szCs w:val="24"/>
          <w:lang w:val="de-DE" w:eastAsia="ja-JP" w:bidi="fa-IR"/>
          <w14:ligatures w14:val="none"/>
        </w:rPr>
        <w:t xml:space="preserve">Al Responsabile della Prevenzione della Corruzione e della Trasparenza  </w:t>
      </w:r>
    </w:p>
    <w:p w14:paraId="7B25007A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eastAsia="ja-JP" w:bidi="fa-IR"/>
          <w14:ligatures w14:val="none"/>
        </w:rPr>
        <w:t xml:space="preserve">  </w:t>
      </w:r>
      <w:r w:rsidRPr="00E73F50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eastAsia="ja-JP" w:bidi="fa-IR"/>
          <w14:ligatures w14:val="none"/>
        </w:rPr>
        <w:tab/>
      </w:r>
      <w:r w:rsidRPr="00E73F50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eastAsia="ja-JP" w:bidi="fa-IR"/>
          <w14:ligatures w14:val="none"/>
        </w:rPr>
        <w:tab/>
      </w:r>
      <w:r w:rsidRPr="00E73F50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eastAsia="ja-JP" w:bidi="fa-IR"/>
          <w14:ligatures w14:val="none"/>
        </w:rPr>
        <w:tab/>
      </w:r>
      <w:r w:rsidRPr="00E73F50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eastAsia="ja-JP" w:bidi="fa-IR"/>
          <w14:ligatures w14:val="none"/>
        </w:rPr>
        <w:tab/>
      </w:r>
      <w:r w:rsidRPr="00E73F50">
        <w:rPr>
          <w:rFonts w:ascii="Calibri" w:eastAsia="Andale Sans UI" w:hAnsi="Calibri" w:cs="Tahoma"/>
          <w:b/>
          <w:color w:val="000000"/>
          <w:kern w:val="3"/>
          <w:sz w:val="24"/>
          <w:szCs w:val="24"/>
          <w:lang w:val="de-DE" w:eastAsia="ja-JP" w:bidi="fa-IR"/>
          <w14:ligatures w14:val="none"/>
        </w:rPr>
        <w:t>Di Ente Acque Umbre toscane</w:t>
      </w:r>
    </w:p>
    <w:p w14:paraId="55904141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color w:val="000000"/>
          <w:kern w:val="3"/>
          <w:sz w:val="24"/>
          <w:szCs w:val="24"/>
          <w:lang w:val="de-DE" w:eastAsia="ja-JP" w:bidi="fa-IR"/>
          <w14:ligatures w14:val="none"/>
        </w:rPr>
        <w:t>inviare per PEC:</w:t>
      </w:r>
      <w:hyperlink r:id="rId7" w:history="1"/>
      <w:r w:rsidRPr="00E73F50">
        <w:rPr>
          <w:rFonts w:ascii="Calibri" w:eastAsia="Andale Sans UI" w:hAnsi="Calibri" w:cs="Tahoma"/>
          <w:color w:val="000000"/>
          <w:kern w:val="3"/>
          <w:sz w:val="24"/>
          <w:szCs w:val="24"/>
          <w:lang w:eastAsia="ja-JP" w:bidi="fa-IR"/>
          <w14:ligatures w14:val="none"/>
        </w:rPr>
        <w:t xml:space="preserve"> acqueumbretoscane@pec.it</w:t>
      </w:r>
    </w:p>
    <w:p w14:paraId="1A243B0C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color w:val="000000"/>
          <w:kern w:val="3"/>
          <w:sz w:val="24"/>
          <w:szCs w:val="24"/>
          <w:lang w:eastAsia="ja-JP" w:bidi="fa-IR"/>
          <w14:ligatures w14:val="none"/>
        </w:rPr>
        <w:t xml:space="preserve"> </w:t>
      </w:r>
    </w:p>
    <w:p w14:paraId="7AFA0C6E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color w:val="000000"/>
          <w:kern w:val="3"/>
          <w:sz w:val="24"/>
          <w:szCs w:val="24"/>
          <w:lang w:val="de-DE" w:eastAsia="ja-JP" w:bidi="fa-IR"/>
          <w14:ligatures w14:val="none"/>
        </w:rPr>
        <w:t xml:space="preserve">oppure per POSTA: </w:t>
      </w:r>
      <w:r w:rsidRPr="00E73F50">
        <w:rPr>
          <w:rFonts w:ascii="Calibri" w:eastAsia="Andale Sans UI" w:hAnsi="Calibri" w:cs="Tahoma"/>
          <w:color w:val="000000"/>
          <w:kern w:val="3"/>
          <w:sz w:val="24"/>
          <w:szCs w:val="24"/>
          <w:lang w:eastAsia="ja-JP" w:bidi="fa-IR"/>
          <w14:ligatures w14:val="none"/>
        </w:rPr>
        <w:t>Via Ristoro</w:t>
      </w:r>
      <w:r w:rsidRPr="00E73F50">
        <w:rPr>
          <w:rFonts w:ascii="Calibri" w:eastAsia="Andale Sans UI" w:hAnsi="Calibri" w:cs="Tahoma"/>
          <w:color w:val="000000"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r w:rsidRPr="00E73F50">
        <w:rPr>
          <w:rFonts w:ascii="Calibri" w:eastAsia="Andale Sans UI" w:hAnsi="Calibri" w:cs="Tahoma"/>
          <w:color w:val="000000"/>
          <w:kern w:val="3"/>
          <w:sz w:val="24"/>
          <w:szCs w:val="24"/>
          <w:lang w:eastAsia="ja-JP" w:bidi="fa-IR"/>
          <w14:ligatures w14:val="none"/>
        </w:rPr>
        <w:t xml:space="preserve">d’Arezzo, 96 </w:t>
      </w:r>
      <w:r w:rsidRPr="00E73F50">
        <w:rPr>
          <w:rFonts w:ascii="Calibri" w:eastAsia="Andale Sans UI" w:hAnsi="Calibri" w:cs="Tahoma"/>
          <w:color w:val="000000"/>
          <w:kern w:val="3"/>
          <w:sz w:val="24"/>
          <w:szCs w:val="24"/>
          <w:lang w:val="de-DE" w:eastAsia="ja-JP" w:bidi="fa-IR"/>
          <w14:ligatures w14:val="none"/>
        </w:rPr>
        <w:t>52100 Arezzo</w:t>
      </w:r>
    </w:p>
    <w:p w14:paraId="65BBC654" w14:textId="77777777" w:rsidR="00E73F50" w:rsidRPr="00E73F50" w:rsidRDefault="00E73F50" w:rsidP="00E73F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6FB473C8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Calibri" w:eastAsia="Andale Sans UI" w:hAnsi="Calibri" w:cs="Tahoma"/>
          <w:b/>
          <w:i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b/>
          <w:i/>
          <w:kern w:val="3"/>
          <w:sz w:val="24"/>
          <w:szCs w:val="24"/>
          <w:lang w:val="de-DE" w:eastAsia="ja-JP" w:bidi="fa-IR"/>
          <w14:ligatures w14:val="none"/>
        </w:rPr>
        <w:t>RICHIESTA DI ACCESSO CIVICO</w:t>
      </w:r>
    </w:p>
    <w:p w14:paraId="78CAB5BD" w14:textId="77777777" w:rsidR="00E73F50" w:rsidRPr="00E73F50" w:rsidRDefault="00E73F50" w:rsidP="00E73F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  <w:t>(per la mancata pubblicazione di dati o documenti, ove obbligatoria, ai sensi dell’art. 5, c. 1, d.lgs. 14 marzo 2013, n. 33 e s.m.i.)</w:t>
      </w:r>
    </w:p>
    <w:p w14:paraId="13AB1E0E" w14:textId="77777777" w:rsidR="00E73F50" w:rsidRPr="00E73F50" w:rsidRDefault="00E73F50" w:rsidP="00E73F50">
      <w:pPr>
        <w:widowControl w:val="0"/>
        <w:suppressAutoHyphens/>
        <w:autoSpaceDN w:val="0"/>
        <w:spacing w:after="0" w:line="240" w:lineRule="auto"/>
        <w:ind w:left="4820" w:right="463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26ACC572" w14:textId="77777777" w:rsidR="00E73F50" w:rsidRPr="00E73F50" w:rsidRDefault="00E73F50" w:rsidP="00E73F5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4D1F6F65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Il/La sottoscritto/a Nome_________________________ Cognome__________________________</w:t>
      </w:r>
    </w:p>
    <w:p w14:paraId="4A014C62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E-mail/PEC ______________________________________________________________________</w:t>
      </w:r>
    </w:p>
    <w:p w14:paraId="2EDC2B83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Tel./Cell. ________________________________________________________________________</w:t>
      </w:r>
    </w:p>
    <w:p w14:paraId="4F7E073F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In qualità di (</w:t>
      </w:r>
      <w:r w:rsidRPr="00E73F50"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  <w:t>indicare la qualifica solo se si agisce in nome e/o per conto di una persona giuridica</w:t>
      </w: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) ________________________________________________________________________________</w:t>
      </w:r>
    </w:p>
    <w:p w14:paraId="30E8E0BE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CONSIDERATA</w:t>
      </w:r>
    </w:p>
    <w:p w14:paraId="71029F3B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 </w:t>
      </w: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l’omessa pubblicazione</w:t>
      </w:r>
    </w:p>
    <w:p w14:paraId="0CA37BD8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 xml:space="preserve">             ovvero</w:t>
      </w:r>
    </w:p>
    <w:p w14:paraId="76D2C609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  <w:t xml:space="preserve"> </w:t>
      </w: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la pubblicazione parziale</w:t>
      </w:r>
    </w:p>
    <w:p w14:paraId="0F044CCC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del seguente documento/informazione/dato che in base alla normativa vigente non risulta pubblicato sul sito www.comune.arezzo.it</w:t>
      </w:r>
      <w:r w:rsidRPr="00E73F50">
        <w:rPr>
          <w:rFonts w:ascii="Calibri" w:eastAsia="Andale Sans UI" w:hAnsi="Calibri" w:cs="Tahoma"/>
          <w:kern w:val="3"/>
          <w:sz w:val="24"/>
          <w:szCs w:val="24"/>
          <w:vertAlign w:val="superscript"/>
          <w:lang w:val="de-DE" w:eastAsia="ja-JP" w:bidi="fa-IR"/>
          <w14:ligatures w14:val="none"/>
        </w:rPr>
        <w:footnoteReference w:id="1"/>
      </w:r>
    </w:p>
    <w:p w14:paraId="3302D599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________________________________________________________________________________</w:t>
      </w:r>
    </w:p>
    <w:p w14:paraId="0EC91DDC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CHIEDE</w:t>
      </w:r>
    </w:p>
    <w:p w14:paraId="548B3B24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ai sensi e per gli effetti dell’art. 5, comma 1, del d.lgs n. 33 del 14 marzo 2013 e s.m.i., la pubblicazione di quanto richiesto e la comunicazione alla/al medesima/o dell’avvenuta pubblicazione, indicando il collegamento ipertestuale al dato/informazione oggetto dell’istanza.</w:t>
      </w:r>
    </w:p>
    <w:p w14:paraId="7C68B315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Il sottoscritto dichiara di aver preso visione dell’informativa relativa al trattamento dei dati personali, riportata in calce alla presente.</w:t>
      </w:r>
    </w:p>
    <w:p w14:paraId="57AB391E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 xml:space="preserve">Indirizzo </w:t>
      </w:r>
      <w:proofErr w:type="gramStart"/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>email</w:t>
      </w:r>
      <w:proofErr w:type="gramEnd"/>
      <w:r w:rsidRPr="00E73F50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  <w:t xml:space="preserve"> al quale inviare il riscontro alla presente istanza e per eventuali comunicazioni ________________________________________________________________________________</w:t>
      </w:r>
    </w:p>
    <w:p w14:paraId="5EBB23EA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4C5DB70D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Luogo e data _____________________      Firma (</w:t>
      </w:r>
      <w:r w:rsidRPr="00E73F50">
        <w:rPr>
          <w:rFonts w:ascii="Calibri" w:eastAsia="Andale Sans UI" w:hAnsi="Calibri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per </w:t>
      </w:r>
      <w:proofErr w:type="gramStart"/>
      <w:r w:rsidRPr="00E73F50">
        <w:rPr>
          <w:rFonts w:ascii="Calibri" w:eastAsia="Andale Sans UI" w:hAnsi="Calibri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esteso)*</w:t>
      </w:r>
      <w:proofErr w:type="gramEnd"/>
      <w:r w:rsidRPr="00E73F50">
        <w:rPr>
          <w:rFonts w:ascii="Calibri" w:eastAsia="Andale Sans UI" w:hAnsi="Calibri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r w:rsidRPr="00E73F50">
        <w:rPr>
          <w:rFonts w:ascii="Calibri" w:eastAsia="Andale Sans UI" w:hAnsi="Calibri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_____________________________</w:t>
      </w:r>
    </w:p>
    <w:p w14:paraId="42444EE8" w14:textId="77777777" w:rsidR="00E73F50" w:rsidRPr="00E73F50" w:rsidRDefault="00E73F50" w:rsidP="00E73F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Times New Roman"/>
          <w:i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imes New Roman"/>
          <w:i/>
          <w:kern w:val="3"/>
          <w:sz w:val="24"/>
          <w:szCs w:val="24"/>
          <w:lang w:val="de-DE" w:eastAsia="ja-JP" w:bidi="fa-IR"/>
          <w14:ligatures w14:val="none"/>
        </w:rPr>
        <w:t>(In caso di firma digitale fa fede quella della firma medesima)</w:t>
      </w:r>
    </w:p>
    <w:p w14:paraId="5193E44F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</w:pPr>
    </w:p>
    <w:p w14:paraId="31AA9639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  <w:lastRenderedPageBreak/>
        <w:t>*Modalità di firma:</w:t>
      </w:r>
    </w:p>
    <w:p w14:paraId="7851D548" w14:textId="77777777" w:rsidR="00E73F50" w:rsidRPr="00E73F50" w:rsidRDefault="00E73F50" w:rsidP="00E73F50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firma olografa</w:t>
      </w:r>
      <w:r w:rsidRPr="00E73F50"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  <w:t xml:space="preserve"> – compilare il modulo, stamparlo, apporre la firma e procedere alla scansione - allegare copia di un documento di identità in corso di </w:t>
      </w:r>
      <w:proofErr w:type="gramStart"/>
      <w:r w:rsidRPr="00E73F50"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  <w:t>validità  (</w:t>
      </w:r>
      <w:proofErr w:type="gramEnd"/>
      <w:r w:rsidRPr="00E73F50"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  <w:t>l'invio di un file con incollata l'immagine della firma non costituisce un documento sottoscritto ai sensi della normativa vigente e, pertanto, non potrà essere accettato).</w:t>
      </w:r>
    </w:p>
    <w:p w14:paraId="76701D6B" w14:textId="77777777" w:rsidR="00E73F50" w:rsidRPr="00E73F50" w:rsidRDefault="00E73F50" w:rsidP="00E73F50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b/>
          <w:bCs/>
          <w:i/>
          <w:kern w:val="3"/>
          <w:sz w:val="24"/>
          <w:szCs w:val="24"/>
          <w:lang w:val="de-DE" w:eastAsia="ja-JP" w:bidi="fa-IR"/>
          <w14:ligatures w14:val="none"/>
        </w:rPr>
        <w:t>Firma digitale (anche tramite CIE)</w:t>
      </w:r>
      <w:r w:rsidRPr="00E73F50">
        <w:rPr>
          <w:rFonts w:ascii="Calibri" w:eastAsia="Andale Sans UI" w:hAnsi="Calibri" w:cs="Tahoma"/>
          <w:i/>
          <w:kern w:val="3"/>
          <w:sz w:val="24"/>
          <w:szCs w:val="24"/>
          <w:lang w:val="de-DE" w:eastAsia="ja-JP" w:bidi="fa-IR"/>
          <w14:ligatures w14:val="none"/>
        </w:rPr>
        <w:t xml:space="preserve"> – non è necessario allegare il documento d'identità.</w:t>
      </w:r>
    </w:p>
    <w:p w14:paraId="46259239" w14:textId="77777777" w:rsidR="00E73F50" w:rsidRPr="00E73F50" w:rsidRDefault="00E73F50" w:rsidP="00E73F5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ndale Sans UI" w:hAnsi="Calibri" w:cs="Tahoma"/>
          <w:b/>
          <w:kern w:val="3"/>
          <w:sz w:val="24"/>
          <w:szCs w:val="24"/>
          <w:shd w:val="clear" w:color="auto" w:fill="FFFFFF"/>
          <w:lang w:val="de-DE" w:eastAsia="ja-JP" w:bidi="fa-IR"/>
          <w14:ligatures w14:val="none"/>
        </w:rPr>
      </w:pPr>
    </w:p>
    <w:p w14:paraId="2A677464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/>
        <w:jc w:val="center"/>
        <w:textAlignment w:val="baseline"/>
        <w:rPr>
          <w:rFonts w:ascii="Calibri" w:eastAsia="Andale Sans UI" w:hAnsi="Calibri" w:cs="Tahoma"/>
          <w:b/>
          <w:kern w:val="3"/>
          <w:sz w:val="20"/>
          <w:szCs w:val="20"/>
          <w:shd w:val="clear" w:color="auto" w:fill="FFFFFF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ahoma"/>
          <w:b/>
          <w:kern w:val="3"/>
          <w:sz w:val="20"/>
          <w:szCs w:val="20"/>
          <w:shd w:val="clear" w:color="auto" w:fill="FFFFFF"/>
          <w:lang w:val="de-DE" w:eastAsia="ja-JP" w:bidi="fa-IR"/>
          <w14:ligatures w14:val="none"/>
        </w:rPr>
        <w:t>GARANZIA DI PROTEZIONE E RISERVATEZZA DEI DATI PERSONALI</w:t>
      </w:r>
    </w:p>
    <w:p w14:paraId="5DE8F871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imes New Roman"/>
          <w:b/>
          <w:kern w:val="3"/>
          <w:sz w:val="20"/>
          <w:szCs w:val="20"/>
          <w:shd w:val="clear" w:color="auto" w:fill="FFFFFF"/>
          <w:lang w:val="de-DE" w:eastAsia="ja-JP" w:bidi="fa-IR"/>
          <w14:ligatures w14:val="none"/>
        </w:rPr>
        <w:t>INFORMATIVA AI SENSI DELL’ART. 12 e ss. REGOLAMENTO UE 679/2016</w:t>
      </w:r>
    </w:p>
    <w:p w14:paraId="4D8FF844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Andale Sans UI" w:hAnsi="Calibri" w:cs="Times New Roman"/>
          <w:b/>
          <w:kern w:val="3"/>
          <w:sz w:val="20"/>
          <w:szCs w:val="20"/>
          <w:shd w:val="clear" w:color="auto" w:fill="FFFFFF"/>
          <w:lang w:val="de-DE" w:eastAsia="ja-JP" w:bidi="fa-IR"/>
          <w14:ligatures w14:val="none"/>
        </w:rPr>
        <w:t>E DEL D. LGS. N. 196/2003 COME MODIFICATO DAL D. LGS. N. 101/2018</w:t>
      </w:r>
    </w:p>
    <w:p w14:paraId="27343427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Il Comune di </w:t>
      </w: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>Arezzo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 è da sempre molto attento a preservare la riservatezza e tutelare i dati personali.</w:t>
      </w:r>
    </w:p>
    <w:p w14:paraId="18C181C7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Ai sensi del nuovo Regolamento UE 679/2016, in ossequio al principio di responsabilizzazione, qualsiasi trattamento di dati personali deve essere lecito, corretto e trasparente.</w:t>
      </w:r>
    </w:p>
    <w:p w14:paraId="529C7F51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Tali principi implicano che l’interessato sia informato dell’esistenza del trattamento, delle sue finalità e dei diritti che può esercitare.</w:t>
      </w:r>
    </w:p>
    <w:p w14:paraId="58CD1FF7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In tale ottica, Vi chiediamo di prendere visione della seguente informativa.</w:t>
      </w:r>
    </w:p>
    <w:p w14:paraId="505022E4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Il Comune di </w:t>
      </w: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>Arezzo,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 nella sua qualità di Titolare del trattamento dei dati, in persona del legale rappresentante pro-tempore, ai sensi e per gli effetti del Regolamento UE 679/2016, con la presente informa gli interessati che i dati personali raccolti e/o assunti che li riguardano, acquisiti dal Titolare o che verranno richiesti in seguito e/o comunicati da terze parti, sono necessari e saranno utilizzati per le finalità di seguito indicate.</w:t>
      </w:r>
    </w:p>
    <w:p w14:paraId="2D576EB4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0E3EBC1F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  <w:t>Finalità e modalità del trattamento</w:t>
      </w:r>
    </w:p>
    <w:p w14:paraId="17C3A4BE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Il Comune di Arezzo tratterà i dati personali conf</w:t>
      </w: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 xml:space="preserve">eriti con il presente modulo con modalità prevalentemente informatiche e cartacee, per le finalità connesse </w:t>
      </w: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eastAsia="ar-SA" w:bidi="fa-IR"/>
          <w14:ligatures w14:val="none"/>
        </w:rPr>
        <w:t xml:space="preserve">al presente procedimento, </w:t>
      </w: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>all'esecuzione dei propri compiti di interesse pubblico, all’adempimento di un obbligo di legge e all’esercizio di pubblici poteri, ivi incluse le finalità di archiviazione, ricerca storica e analisi statistiche, in particolare per le finalità connesse all’esercizio del diritto di accesso previsto dall'art. 5 del D. lgs. 33/2013 e s.m.i.</w:t>
      </w:r>
    </w:p>
    <w:p w14:paraId="4793B855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>La sintesi delle informazioni relative alle richieste di accesso civico e di accesso civico generalizzato saranno pubblicate annualmente sul sito web istituzionale (registro degli accessi).</w:t>
      </w:r>
    </w:p>
    <w:p w14:paraId="09136E46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>Il trattamento dei dati è eseguito attraverso strumenti informatici e/o supporti cartacei, ad opera di soggetti debitamente autorizzati ed impegnati alla riservatezza, con logiche correlate alle finalità e, comunque, in modo da garantire la sicurezza e la protezione dei dati. I dati acquisiti dal Comune di Arezzo saranno trattati nel rispetto dei principi di liceità, correttezza e trasparenza, così come espressi dall’art. 5 del regolamento UE 679/2016.</w:t>
      </w:r>
    </w:p>
    <w:p w14:paraId="497A1B4B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 xml:space="preserve">I dati raccolti non saranno oggetto di divulgazione e di diffusione a terzi, </w:t>
      </w: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eastAsia="ar-SA" w:bidi="fa-IR"/>
          <w14:ligatures w14:val="none"/>
        </w:rPr>
        <w:t>se non nei limiti imposti in materia amministrativa (ad es. diritto di accesso).</w:t>
      </w:r>
    </w:p>
    <w:p w14:paraId="6C75D7FF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7FEC43F9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b/>
          <w:bCs/>
          <w:kern w:val="3"/>
          <w:sz w:val="20"/>
          <w:szCs w:val="20"/>
          <w:shd w:val="clear" w:color="auto" w:fill="FFFFFF"/>
          <w:lang w:eastAsia="ar-SA" w:bidi="fa-IR"/>
          <w14:ligatures w14:val="none"/>
        </w:rPr>
        <w:t>Base giuridica del trattamento</w:t>
      </w:r>
    </w:p>
    <w:p w14:paraId="25F8AEDB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>Il trattamento dei dati da parte del Titolare è lecito in base alle seguenti condizioni:</w:t>
      </w:r>
    </w:p>
    <w:p w14:paraId="5058C3BA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>-</w:t>
      </w: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ab/>
        <w:t>art. 6, comma 1, lett. c) Regolamento UE 679/2016: il trattamento è necessario per adempiere un obbligo legale al quale è soggetto il titolare del trattamento;</w:t>
      </w:r>
    </w:p>
    <w:p w14:paraId="78598AF0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>-</w:t>
      </w: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val="de-DE" w:eastAsia="ar-SA" w:bidi="fa-IR"/>
          <w14:ligatures w14:val="none"/>
        </w:rPr>
        <w:tab/>
        <w:t>art. 6, comma 1, lett. e) Regolamento UE 679/2016: il trattamento è necessario per l’esecuzione di un compito di interesse pubblico o connesso all’esercizio di pubblici poteri di cui è investito il titolare del trattamento.</w:t>
      </w:r>
    </w:p>
    <w:p w14:paraId="1E340742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4D07425F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  <w:t>Comunicazione e diffusione dei dati</w:t>
      </w:r>
    </w:p>
    <w:p w14:paraId="2A8A16B9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I vostri dati personali potranno essere comunicati a soggetti terzi a noi conosciuti solo ed esclusivamente per le finalità 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lastRenderedPageBreak/>
        <w:t>suddette ed, in special modo, alle seguenti categorie di destinatari:</w:t>
      </w:r>
    </w:p>
    <w:p w14:paraId="0E967361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- Enti e Pubbliche amministrazioni per adempimenti di legge e per finalità istituzionali;</w:t>
      </w:r>
    </w:p>
    <w:p w14:paraId="3CD4FE3F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- Società esterne e Professionisti che svolgono servizi per nostro conto in qualità di Responsabili Esterni o di autonomi Titolari del trattamento;</w:t>
      </w:r>
    </w:p>
    <w:p w14:paraId="4347608A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</w:p>
    <w:p w14:paraId="244F6760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  <w:t>Durata del trattamento e conservazione dei dati</w:t>
      </w:r>
    </w:p>
    <w:p w14:paraId="153D8E2B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shd w:val="clear" w:color="auto" w:fill="FFFFFF"/>
          <w:lang w:eastAsia="ar-SA" w:bidi="fa-IR"/>
          <w14:ligatures w14:val="none"/>
        </w:rPr>
        <w:t>I dati personali degli interessati saranno conservati per il tempo necessario allo svolgimento dei rapporti sussistenti tra le parti e per l’adempimento dei relativi obblighi, ferma la conservazione degli stessi a norma di legge vigente, spirati i quali verranno cancellati o distrutti.</w:t>
      </w:r>
    </w:p>
    <w:p w14:paraId="7583B540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58CD49D7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  <w:t>Comunicazione e diffusione dei dati</w:t>
      </w:r>
    </w:p>
    <w:p w14:paraId="5696A508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  <w:bookmarkStart w:id="0" w:name="_Hlk160550950"/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I dati non saranno comunicati a terzi ne diffusi, se non nei casi specificamente previsti dalla normativa nazionale sull’accesso, dal diritto nazionale o dell'Unione europea</w:t>
      </w:r>
      <w:bookmarkEnd w:id="0"/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.</w:t>
      </w:r>
    </w:p>
    <w:p w14:paraId="6C45FB45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</w:p>
    <w:p w14:paraId="53C57E53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  <w:t>Diritti dell’interessato</w:t>
      </w:r>
    </w:p>
    <w:p w14:paraId="5A8C2485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In qualsiasi momento, gli interessati potranno esercitare i diritti di cui agli artt. 15 e ss del regolamento UE 679/2016, presentando un’istanza all’indirizzo </w:t>
      </w:r>
      <w:proofErr w:type="gramStart"/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email</w:t>
      </w:r>
      <w:proofErr w:type="gramEnd"/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 </w:t>
      </w:r>
      <w:hyperlink r:id="rId8" w:history="1"/>
      <w:r w:rsidRPr="00E73F50">
        <w:rPr>
          <w:rFonts w:ascii="Calibri" w:eastAsia="Times New Roman" w:hAnsi="Calibri" w:cs="Arial"/>
          <w:color w:val="000000"/>
          <w:kern w:val="3"/>
          <w:sz w:val="20"/>
          <w:szCs w:val="20"/>
          <w:u w:val="single"/>
          <w:lang w:eastAsia="ar-SA" w:bidi="fa-IR"/>
          <w14:ligatures w14:val="none"/>
        </w:rPr>
        <w:t xml:space="preserve"> dpo@eaut.it</w:t>
      </w:r>
    </w:p>
    <w:p w14:paraId="4D61F182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Il modulo</w:t>
      </w: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 xml:space="preserve"> per l’esercizio dei diritti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 e le istruzioni sono disponibili al seguente </w:t>
      </w:r>
      <w:proofErr w:type="gramStart"/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link </w:t>
      </w:r>
      <w:r w:rsidRPr="00E73F5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</w:t>
      </w:r>
      <w:bookmarkStart w:id="1" w:name="_Hlk160549626"/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http://www.eaut.it/amministrazione-trasparente/Disposizioni%20generali/Atti%20generali/privacy</w:t>
      </w:r>
      <w:proofErr w:type="gramEnd"/>
    </w:p>
    <w:bookmarkEnd w:id="1"/>
    <w:p w14:paraId="417AF758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Gli interessati potranno, altresì, proporre reclamo all’Autorità Garante per la protezione dei dati personali nei modi e nei casi previsti.</w:t>
      </w:r>
    </w:p>
    <w:p w14:paraId="256FD31F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</w:p>
    <w:p w14:paraId="4E03122B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  <w:t>Responsabile della protezione dei dati (Data Protection Officer - DPO)</w:t>
      </w:r>
    </w:p>
    <w:p w14:paraId="66DCE784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 xml:space="preserve">L’Ente Acque Umbre toscane 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ha nominato un DPO e i suoi dati sono pubblicati nel sito istituzionale:</w:t>
      </w:r>
    </w:p>
    <w:p w14:paraId="43AAA25F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>http://www.eaut.it/amministrazione-trasparente/Disposizioni%20generali/Atti%20generali/privacy</w:t>
      </w:r>
      <w:hyperlink r:id="rId9" w:history="1"/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 xml:space="preserve"> </w:t>
      </w:r>
    </w:p>
    <w:p w14:paraId="0423F42D" w14:textId="77777777" w:rsidR="00E73F50" w:rsidRPr="00E73F50" w:rsidRDefault="00E73F50" w:rsidP="00E73F50">
      <w:pPr>
        <w:widowControl w:val="0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</w:pPr>
    </w:p>
    <w:p w14:paraId="725B17C5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</w:pPr>
      <w:r w:rsidRPr="00E73F50">
        <w:rPr>
          <w:rFonts w:ascii="Calibri" w:eastAsia="Times New Roman" w:hAnsi="Calibri" w:cs="Arial"/>
          <w:b/>
          <w:bCs/>
          <w:kern w:val="3"/>
          <w:sz w:val="20"/>
          <w:szCs w:val="20"/>
          <w:lang w:val="de-DE" w:eastAsia="ar-SA" w:bidi="fa-IR"/>
          <w14:ligatures w14:val="none"/>
        </w:rPr>
        <w:t>Titolare del trattamento</w:t>
      </w:r>
    </w:p>
    <w:p w14:paraId="2BABCDF7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>Ente Acque Umbre toscane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, con sede in </w:t>
      </w: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>Via Ristorod’Arezzo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 n. </w:t>
      </w: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>96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 - 52100 Arezzo</w:t>
      </w:r>
    </w:p>
    <w:p w14:paraId="790937B2" w14:textId="77777777" w:rsidR="00E73F50" w:rsidRPr="00E73F50" w:rsidRDefault="00E73F50" w:rsidP="00E73F50">
      <w:pPr>
        <w:widowControl w:val="0"/>
        <w:shd w:val="clear" w:color="auto" w:fill="FFFFFF"/>
        <w:suppressAutoHyphens/>
        <w:autoSpaceDN w:val="0"/>
        <w:spacing w:after="113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>PE</w:t>
      </w:r>
      <w:r w:rsidRPr="00E73F50">
        <w:rPr>
          <w:rFonts w:ascii="Calibri" w:eastAsia="Times New Roman" w:hAnsi="Calibri" w:cs="Arial"/>
          <w:color w:val="000000"/>
          <w:kern w:val="3"/>
          <w:sz w:val="20"/>
          <w:szCs w:val="20"/>
          <w:lang w:val="de-DE" w:eastAsia="ar-SA" w:bidi="fa-IR"/>
          <w14:ligatures w14:val="none"/>
        </w:rPr>
        <w:t xml:space="preserve">C: </w:t>
      </w:r>
      <w:hyperlink r:id="rId10" w:history="1"/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 xml:space="preserve"> </w:t>
      </w:r>
      <w:hyperlink r:id="rId11" w:history="1">
        <w:r w:rsidRPr="00E73F50">
          <w:rPr>
            <w:rFonts w:ascii="Calibri" w:eastAsia="Times New Roman" w:hAnsi="Calibri" w:cs="Arial"/>
            <w:color w:val="0563C1"/>
            <w:kern w:val="3"/>
            <w:sz w:val="20"/>
            <w:szCs w:val="20"/>
            <w:u w:val="single"/>
            <w:lang w:eastAsia="ar-SA" w:bidi="fa-IR"/>
            <w14:ligatures w14:val="none"/>
          </w:rPr>
          <w:t>acqueumbretoscane@pec.it</w:t>
        </w:r>
      </w:hyperlink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 xml:space="preserve"> </w:t>
      </w:r>
      <w:r w:rsidRPr="00E73F50">
        <w:rPr>
          <w:rFonts w:ascii="Calibri" w:eastAsia="Times New Roman" w:hAnsi="Calibri" w:cs="Arial"/>
          <w:color w:val="000000"/>
          <w:kern w:val="3"/>
          <w:sz w:val="20"/>
          <w:szCs w:val="20"/>
          <w:lang w:val="de-DE" w:eastAsia="ar-SA" w:bidi="fa-IR"/>
          <w14:ligatures w14:val="none"/>
        </w:rPr>
        <w:t>; Centrali</w:t>
      </w:r>
      <w:r w:rsidRPr="00E73F50">
        <w:rPr>
          <w:rFonts w:ascii="Calibri" w:eastAsia="Times New Roman" w:hAnsi="Calibri" w:cs="Arial"/>
          <w:kern w:val="3"/>
          <w:sz w:val="20"/>
          <w:szCs w:val="20"/>
          <w:lang w:val="de-DE" w:eastAsia="ar-SA" w:bidi="fa-IR"/>
          <w14:ligatures w14:val="none"/>
        </w:rPr>
        <w:t xml:space="preserve">no: </w:t>
      </w:r>
      <w:r w:rsidRPr="00E73F50">
        <w:rPr>
          <w:rFonts w:ascii="Calibri" w:eastAsia="Times New Roman" w:hAnsi="Calibri" w:cs="Arial"/>
          <w:kern w:val="3"/>
          <w:sz w:val="20"/>
          <w:szCs w:val="20"/>
          <w:lang w:eastAsia="ar-SA" w:bidi="fa-IR"/>
          <w14:ligatures w14:val="none"/>
        </w:rPr>
        <w:t xml:space="preserve"> 0575 29771</w:t>
      </w:r>
    </w:p>
    <w:p w14:paraId="4C22725F" w14:textId="5B2B755E" w:rsidR="008A421C" w:rsidRDefault="00E73F50">
      <w:r>
        <w:t xml:space="preserve"> </w:t>
      </w:r>
    </w:p>
    <w:sectPr w:rsidR="008A4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74C91" w14:textId="77777777" w:rsidR="002E2B77" w:rsidRDefault="002E2B77" w:rsidP="00E73F50">
      <w:pPr>
        <w:spacing w:after="0" w:line="240" w:lineRule="auto"/>
      </w:pPr>
      <w:r>
        <w:separator/>
      </w:r>
    </w:p>
  </w:endnote>
  <w:endnote w:type="continuationSeparator" w:id="0">
    <w:p w14:paraId="22696F3F" w14:textId="77777777" w:rsidR="002E2B77" w:rsidRDefault="002E2B77" w:rsidP="00E7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36B2D" w14:textId="77777777" w:rsidR="002E2B77" w:rsidRDefault="002E2B77" w:rsidP="00E73F50">
      <w:pPr>
        <w:spacing w:after="0" w:line="240" w:lineRule="auto"/>
      </w:pPr>
      <w:r>
        <w:separator/>
      </w:r>
    </w:p>
  </w:footnote>
  <w:footnote w:type="continuationSeparator" w:id="0">
    <w:p w14:paraId="5A9D38E1" w14:textId="77777777" w:rsidR="002E2B77" w:rsidRDefault="002E2B77" w:rsidP="00E73F50">
      <w:pPr>
        <w:spacing w:after="0" w:line="240" w:lineRule="auto"/>
      </w:pPr>
      <w:r>
        <w:continuationSeparator/>
      </w:r>
    </w:p>
  </w:footnote>
  <w:footnote w:id="1">
    <w:p w14:paraId="71AAA5FE" w14:textId="77777777" w:rsidR="00E73F50" w:rsidRDefault="00E73F50" w:rsidP="00E73F50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Calibri" w:hAnsi="Calibri"/>
        </w:rPr>
        <w:t>Specificare il documento/informazione/dato di cui è stata omessa la pubblicazione obbligatoria; nel caso sia a conoscenza dell’istante, specificare la norma che impone la pubblicazione di quanto richiesto.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1403A"/>
    <w:multiLevelType w:val="multilevel"/>
    <w:tmpl w:val="66BEED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849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50"/>
    <w:rsid w:val="00183371"/>
    <w:rsid w:val="002E2B77"/>
    <w:rsid w:val="0045259C"/>
    <w:rsid w:val="008A421C"/>
    <w:rsid w:val="009B5EE5"/>
    <w:rsid w:val="00BD4466"/>
    <w:rsid w:val="00CB093E"/>
    <w:rsid w:val="00E73F50"/>
    <w:rsid w:val="00F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3548"/>
  <w15:chartTrackingRefBased/>
  <w15:docId w15:val="{2201C4A0-B5CE-4A9E-B754-CC227C4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">
    <w:name w:val="Footnote"/>
    <w:basedOn w:val="Normale"/>
    <w:rsid w:val="00E73F50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  <w14:ligatures w14:val="none"/>
    </w:rPr>
  </w:style>
  <w:style w:type="character" w:styleId="Rimandonotaapidipagina">
    <w:name w:val="footnote reference"/>
    <w:basedOn w:val="Carpredefinitoparagrafo"/>
    <w:rsid w:val="00E73F5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arezz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arezzo@postacert.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queumbretoscane@pe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dp.comunearezzo@postacert.tosc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arezzo.it/privacy-poli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Guidelli</dc:creator>
  <cp:keywords/>
  <dc:description/>
  <cp:lastModifiedBy>Laura Guidelli</cp:lastModifiedBy>
  <cp:revision>7</cp:revision>
  <dcterms:created xsi:type="dcterms:W3CDTF">2024-03-05T15:50:00Z</dcterms:created>
  <dcterms:modified xsi:type="dcterms:W3CDTF">2024-03-05T16:10:00Z</dcterms:modified>
</cp:coreProperties>
</file>